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DF51" w14:textId="77777777" w:rsidR="00F74163" w:rsidRDefault="00F74163" w:rsidP="00F74163">
      <w:pPr>
        <w:jc w:val="center"/>
      </w:pPr>
    </w:p>
    <w:p w14:paraId="7589104C" w14:textId="0BB26682" w:rsidR="00F74163" w:rsidRPr="00F74163" w:rsidRDefault="00792066" w:rsidP="00A03F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F74163">
        <w:rPr>
          <w:b/>
          <w:bCs/>
          <w:sz w:val="28"/>
          <w:szCs w:val="28"/>
        </w:rPr>
        <w:t xml:space="preserve"> ASSEMBLEE GENERALE</w:t>
      </w:r>
      <w:r w:rsidR="00F74163" w:rsidRPr="00F74163">
        <w:rPr>
          <w:b/>
          <w:bCs/>
          <w:sz w:val="28"/>
          <w:szCs w:val="28"/>
        </w:rPr>
        <w:t xml:space="preserve"> ORDINAIRE</w:t>
      </w:r>
      <w:r w:rsidRPr="00F74163">
        <w:rPr>
          <w:b/>
          <w:bCs/>
          <w:sz w:val="28"/>
          <w:szCs w:val="28"/>
        </w:rPr>
        <w:t xml:space="preserve"> ANNUELLE </w:t>
      </w:r>
    </w:p>
    <w:p w14:paraId="15DA3535" w14:textId="6765A43D" w:rsidR="00495213" w:rsidRDefault="00792066" w:rsidP="00A03F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F74163">
        <w:rPr>
          <w:b/>
          <w:bCs/>
          <w:sz w:val="28"/>
          <w:szCs w:val="28"/>
        </w:rPr>
        <w:t>DU 27 SEPTEMBRE 2024</w:t>
      </w:r>
      <w:r w:rsidR="0068711B">
        <w:rPr>
          <w:b/>
          <w:bCs/>
          <w:sz w:val="28"/>
          <w:szCs w:val="28"/>
        </w:rPr>
        <w:t xml:space="preserve"> </w:t>
      </w:r>
      <w:r w:rsidR="00E527D9">
        <w:rPr>
          <w:b/>
          <w:bCs/>
          <w:sz w:val="28"/>
          <w:szCs w:val="28"/>
        </w:rPr>
        <w:t>à 19 h 30</w:t>
      </w:r>
    </w:p>
    <w:p w14:paraId="53FD5770" w14:textId="48366728" w:rsidR="005B3E9D" w:rsidRPr="005B3E9D" w:rsidRDefault="005B3E9D" w:rsidP="00A03F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b/>
          <w:bCs/>
          <w:sz w:val="24"/>
          <w:szCs w:val="24"/>
        </w:rPr>
      </w:pPr>
      <w:r w:rsidRPr="005B3E9D">
        <w:rPr>
          <w:b/>
          <w:bCs/>
          <w:sz w:val="24"/>
          <w:szCs w:val="24"/>
        </w:rPr>
        <w:t>Maison des association</w:t>
      </w:r>
      <w:r w:rsidR="00E527D9">
        <w:rPr>
          <w:b/>
          <w:bCs/>
          <w:sz w:val="24"/>
          <w:szCs w:val="24"/>
        </w:rPr>
        <w:t xml:space="preserve"> </w:t>
      </w:r>
      <w:r w:rsidRPr="005B3E9D">
        <w:rPr>
          <w:b/>
          <w:bCs/>
          <w:sz w:val="24"/>
          <w:szCs w:val="24"/>
        </w:rPr>
        <w:t xml:space="preserve">- </w:t>
      </w:r>
      <w:r w:rsidRPr="005B3E9D">
        <w:rPr>
          <w:b/>
          <w:bCs/>
          <w:sz w:val="24"/>
          <w:szCs w:val="24"/>
        </w:rPr>
        <w:t xml:space="preserve">Salle Louis </w:t>
      </w:r>
      <w:r w:rsidR="004B63BB">
        <w:rPr>
          <w:b/>
          <w:bCs/>
          <w:sz w:val="24"/>
          <w:szCs w:val="24"/>
        </w:rPr>
        <w:t>L</w:t>
      </w:r>
      <w:r w:rsidRPr="005B3E9D">
        <w:rPr>
          <w:b/>
          <w:bCs/>
          <w:sz w:val="24"/>
          <w:szCs w:val="24"/>
        </w:rPr>
        <w:t>umière -</w:t>
      </w:r>
      <w:r w:rsidR="00E527D9">
        <w:rPr>
          <w:b/>
          <w:bCs/>
          <w:sz w:val="24"/>
          <w:szCs w:val="24"/>
        </w:rPr>
        <w:t xml:space="preserve"> </w:t>
      </w:r>
      <w:r w:rsidRPr="005B3E9D">
        <w:rPr>
          <w:b/>
          <w:bCs/>
          <w:sz w:val="24"/>
          <w:szCs w:val="24"/>
        </w:rPr>
        <w:t>31 rue Cormier-</w:t>
      </w:r>
      <w:r>
        <w:rPr>
          <w:b/>
          <w:bCs/>
          <w:sz w:val="24"/>
          <w:szCs w:val="24"/>
        </w:rPr>
        <w:t xml:space="preserve"> 17 100 saintes</w:t>
      </w:r>
    </w:p>
    <w:p w14:paraId="0F7C07CB" w14:textId="77777777" w:rsidR="00F74163" w:rsidRPr="00F74163" w:rsidRDefault="00F74163" w:rsidP="00F74163">
      <w:pPr>
        <w:spacing w:after="0"/>
        <w:jc w:val="center"/>
        <w:rPr>
          <w:b/>
          <w:bCs/>
          <w:sz w:val="28"/>
          <w:szCs w:val="28"/>
        </w:rPr>
      </w:pPr>
    </w:p>
    <w:p w14:paraId="7910DC5C" w14:textId="1A8FAB82" w:rsidR="00F74163" w:rsidRPr="00F74163" w:rsidRDefault="00F74163" w:rsidP="00F74163">
      <w:pPr>
        <w:jc w:val="center"/>
        <w:rPr>
          <w:sz w:val="32"/>
          <w:szCs w:val="32"/>
        </w:rPr>
      </w:pPr>
      <w:r w:rsidRPr="00F74163">
        <w:rPr>
          <w:b/>
          <w:bCs/>
          <w:sz w:val="28"/>
          <w:szCs w:val="28"/>
        </w:rPr>
        <w:t>ORDRE DU JOUR</w:t>
      </w:r>
    </w:p>
    <w:p w14:paraId="507EE3A4" w14:textId="77777777" w:rsidR="00792066" w:rsidRPr="00A03F27" w:rsidRDefault="00792066">
      <w:pPr>
        <w:rPr>
          <w:sz w:val="24"/>
          <w:szCs w:val="24"/>
        </w:rPr>
      </w:pPr>
    </w:p>
    <w:p w14:paraId="56EE7767" w14:textId="156D9737" w:rsidR="00792066" w:rsidRPr="00A03F27" w:rsidRDefault="00792066" w:rsidP="0079206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Mot de bienvenue du Président Pierre Joseph</w:t>
      </w:r>
    </w:p>
    <w:p w14:paraId="6D793329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6814978E" w14:textId="77777777" w:rsidR="00BE2D84" w:rsidRPr="00A03F27" w:rsidRDefault="00BE2D84" w:rsidP="00BE2D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Présentation du bureau</w:t>
      </w:r>
    </w:p>
    <w:p w14:paraId="43E5D1BE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75FAD766" w14:textId="09F12A84" w:rsidR="00F542CA" w:rsidRPr="00A03F27" w:rsidRDefault="00F542CA" w:rsidP="00F542C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Bilan</w:t>
      </w:r>
      <w:r w:rsidR="005F0382" w:rsidRPr="00A03F27">
        <w:rPr>
          <w:sz w:val="24"/>
          <w:szCs w:val="24"/>
        </w:rPr>
        <w:t xml:space="preserve"> moral</w:t>
      </w:r>
      <w:r w:rsidRPr="00A03F27">
        <w:rPr>
          <w:sz w:val="24"/>
          <w:szCs w:val="24"/>
        </w:rPr>
        <w:t xml:space="preserve"> de l’année 2023-2024</w:t>
      </w:r>
    </w:p>
    <w:p w14:paraId="3B9DEA1A" w14:textId="77777777" w:rsidR="005F0382" w:rsidRPr="00A03F27" w:rsidRDefault="005F0382" w:rsidP="005F0382">
      <w:pPr>
        <w:pStyle w:val="Paragraphedeliste"/>
        <w:rPr>
          <w:sz w:val="24"/>
          <w:szCs w:val="24"/>
        </w:rPr>
      </w:pPr>
    </w:p>
    <w:p w14:paraId="54169B76" w14:textId="057E7934" w:rsidR="00F542CA" w:rsidRPr="00A03F27" w:rsidRDefault="00F74163" w:rsidP="00F542C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Rapport financier du trésorier</w:t>
      </w:r>
    </w:p>
    <w:p w14:paraId="32837798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76B51364" w14:textId="2CE6F6D7" w:rsidR="00F542CA" w:rsidRPr="00A03F27" w:rsidRDefault="00F542CA" w:rsidP="00BE2D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Modifications du règlement intérieur</w:t>
      </w:r>
    </w:p>
    <w:p w14:paraId="2A6B7177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6715F12D" w14:textId="6DE1AACB" w:rsidR="00BE2D84" w:rsidRPr="00A03F27" w:rsidRDefault="00BE2D84" w:rsidP="00BE2D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Renouvellement du bureau</w:t>
      </w:r>
    </w:p>
    <w:p w14:paraId="2089EC0C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764A58B1" w14:textId="1F96656C" w:rsidR="00E16BC9" w:rsidRDefault="00F542CA" w:rsidP="00E16BC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Nouveautés, observations et orientations pour l’année 2024-2025 :</w:t>
      </w:r>
    </w:p>
    <w:p w14:paraId="0ED9280C" w14:textId="0634A9DA" w:rsidR="00F542CA" w:rsidRPr="00A03F27" w:rsidRDefault="00F542CA" w:rsidP="00F542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03F27">
        <w:rPr>
          <w:sz w:val="24"/>
          <w:szCs w:val="24"/>
        </w:rPr>
        <w:t>Lotos des 5 et 6 octobre 2024</w:t>
      </w:r>
    </w:p>
    <w:p w14:paraId="078D8A8C" w14:textId="04E9DBAC" w:rsidR="00F542CA" w:rsidRDefault="00F542CA" w:rsidP="00F542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03F27">
        <w:rPr>
          <w:sz w:val="24"/>
          <w:szCs w:val="24"/>
        </w:rPr>
        <w:t>Repas de Noël</w:t>
      </w:r>
    </w:p>
    <w:p w14:paraId="41A7C34D" w14:textId="386FCE61" w:rsidR="000B4C2D" w:rsidRPr="00A03F27" w:rsidRDefault="000B4C2D" w:rsidP="00F542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VAMEVAL :  janvier 2025</w:t>
      </w:r>
    </w:p>
    <w:p w14:paraId="2DC07E91" w14:textId="733A8ECC" w:rsidR="00F542CA" w:rsidRPr="00A03F27" w:rsidRDefault="00F542CA" w:rsidP="00F542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03F27">
        <w:rPr>
          <w:sz w:val="24"/>
          <w:szCs w:val="24"/>
        </w:rPr>
        <w:t>Foulées du patrimoine 2025</w:t>
      </w:r>
    </w:p>
    <w:p w14:paraId="17EF70CF" w14:textId="77777777" w:rsidR="00F542CA" w:rsidRPr="00A03F27" w:rsidRDefault="00F542CA" w:rsidP="00F542CA">
      <w:pPr>
        <w:pStyle w:val="Paragraphedeliste"/>
        <w:ind w:left="1080"/>
        <w:rPr>
          <w:sz w:val="24"/>
          <w:szCs w:val="24"/>
        </w:rPr>
      </w:pPr>
    </w:p>
    <w:p w14:paraId="23E12F70" w14:textId="6FC72A03" w:rsidR="00BE2D84" w:rsidRPr="00A03F27" w:rsidRDefault="00BE2D84" w:rsidP="00BE2D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Questions diverses</w:t>
      </w:r>
    </w:p>
    <w:p w14:paraId="5E727627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02DB19D0" w14:textId="67C24BC2" w:rsidR="00BE2D84" w:rsidRPr="00A03F27" w:rsidRDefault="00BE2D84" w:rsidP="00BE2D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03F27">
        <w:rPr>
          <w:sz w:val="24"/>
          <w:szCs w:val="24"/>
        </w:rPr>
        <w:t>Remerciements</w:t>
      </w:r>
    </w:p>
    <w:p w14:paraId="6D3FEBDE" w14:textId="77777777" w:rsidR="00F542CA" w:rsidRPr="00A03F27" w:rsidRDefault="00F542CA" w:rsidP="00F542CA">
      <w:pPr>
        <w:pStyle w:val="Paragraphedeliste"/>
        <w:rPr>
          <w:sz w:val="24"/>
          <w:szCs w:val="24"/>
        </w:rPr>
      </w:pPr>
    </w:p>
    <w:p w14:paraId="719EAD9B" w14:textId="79CACA02" w:rsidR="00F542CA" w:rsidRDefault="00F542CA" w:rsidP="00BE2D84">
      <w:pPr>
        <w:pStyle w:val="Paragraphedeliste"/>
        <w:numPr>
          <w:ilvl w:val="0"/>
          <w:numId w:val="1"/>
        </w:numPr>
      </w:pPr>
      <w:r>
        <w:t>Verre de l’amitié</w:t>
      </w:r>
    </w:p>
    <w:p w14:paraId="3F04C946" w14:textId="77777777" w:rsidR="00BE2D84" w:rsidRDefault="00BE2D84" w:rsidP="00BE2D84">
      <w:pPr>
        <w:pStyle w:val="Paragraphedeliste"/>
      </w:pPr>
    </w:p>
    <w:sectPr w:rsidR="00BE2D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1C330" w14:textId="77777777" w:rsidR="00901380" w:rsidRDefault="00901380" w:rsidP="00F74163">
      <w:pPr>
        <w:spacing w:after="0" w:line="240" w:lineRule="auto"/>
      </w:pPr>
      <w:r>
        <w:separator/>
      </w:r>
    </w:p>
  </w:endnote>
  <w:endnote w:type="continuationSeparator" w:id="0">
    <w:p w14:paraId="7F581FAB" w14:textId="77777777" w:rsidR="00901380" w:rsidRDefault="00901380" w:rsidP="00F7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DEA38" w14:textId="77777777" w:rsidR="00901380" w:rsidRDefault="00901380" w:rsidP="00F74163">
      <w:pPr>
        <w:spacing w:after="0" w:line="240" w:lineRule="auto"/>
      </w:pPr>
      <w:r>
        <w:separator/>
      </w:r>
    </w:p>
  </w:footnote>
  <w:footnote w:type="continuationSeparator" w:id="0">
    <w:p w14:paraId="6FAD136F" w14:textId="77777777" w:rsidR="00901380" w:rsidRDefault="00901380" w:rsidP="00F7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487F" w14:textId="77777777" w:rsidR="00F74163" w:rsidRPr="001F7391" w:rsidRDefault="00F74163" w:rsidP="00F74163">
    <w:pPr>
      <w:pStyle w:val="Standard"/>
      <w:jc w:val="center"/>
      <w:rPr>
        <w:rFonts w:hint="eastAsia"/>
        <w:b/>
        <w:bCs/>
        <w:color w:val="FF9933"/>
        <w:sz w:val="36"/>
        <w:szCs w:val="36"/>
      </w:rPr>
    </w:pPr>
    <w:r w:rsidRPr="001F7391">
      <w:rPr>
        <w:b/>
        <w:bCs/>
        <w:noProof/>
        <w:color w:val="FF9933"/>
        <w:sz w:val="36"/>
        <w:szCs w:val="36"/>
        <w14:ligatures w14:val="standardContextual"/>
      </w:rPr>
      <w:drawing>
        <wp:anchor distT="0" distB="0" distL="114300" distR="114300" simplePos="0" relativeHeight="251659264" behindDoc="1" locked="0" layoutInCell="1" allowOverlap="1" wp14:anchorId="291D23DA" wp14:editId="5DF524F4">
          <wp:simplePos x="0" y="0"/>
          <wp:positionH relativeFrom="margin">
            <wp:posOffset>-635</wp:posOffset>
          </wp:positionH>
          <wp:positionV relativeFrom="paragraph">
            <wp:posOffset>-310244</wp:posOffset>
          </wp:positionV>
          <wp:extent cx="1013460" cy="896350"/>
          <wp:effectExtent l="0" t="0" r="0" b="0"/>
          <wp:wrapNone/>
          <wp:docPr id="8668508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50819" name="Image 866850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713" cy="911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391">
      <w:rPr>
        <w:b/>
        <w:bCs/>
        <w:color w:val="FF9933"/>
        <w:sz w:val="36"/>
        <w:szCs w:val="36"/>
      </w:rPr>
      <w:t>ASSOCIATION SANTORUN</w:t>
    </w:r>
  </w:p>
  <w:p w14:paraId="1899EBD3" w14:textId="3584221B" w:rsidR="00F74163" w:rsidRDefault="00F74163" w:rsidP="00F74163">
    <w:pPr>
      <w:pStyle w:val="En-tte"/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465CE"/>
    <w:multiLevelType w:val="hybridMultilevel"/>
    <w:tmpl w:val="D55E05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0605"/>
    <w:multiLevelType w:val="hybridMultilevel"/>
    <w:tmpl w:val="DDCC978A"/>
    <w:lvl w:ilvl="0" w:tplc="6696159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353812"/>
    <w:multiLevelType w:val="hybridMultilevel"/>
    <w:tmpl w:val="B8D8DB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587812">
    <w:abstractNumId w:val="0"/>
  </w:num>
  <w:num w:numId="2" w16cid:durableId="435364570">
    <w:abstractNumId w:val="1"/>
  </w:num>
  <w:num w:numId="3" w16cid:durableId="236475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6"/>
    <w:rsid w:val="000B4C2D"/>
    <w:rsid w:val="002E209B"/>
    <w:rsid w:val="003126CE"/>
    <w:rsid w:val="0036477C"/>
    <w:rsid w:val="003D13AA"/>
    <w:rsid w:val="00475B3D"/>
    <w:rsid w:val="00495213"/>
    <w:rsid w:val="004B63BB"/>
    <w:rsid w:val="005B3E9D"/>
    <w:rsid w:val="005B7AA6"/>
    <w:rsid w:val="005F0382"/>
    <w:rsid w:val="0068711B"/>
    <w:rsid w:val="00792066"/>
    <w:rsid w:val="008A1E99"/>
    <w:rsid w:val="008A6916"/>
    <w:rsid w:val="00901380"/>
    <w:rsid w:val="0099178F"/>
    <w:rsid w:val="00A03F27"/>
    <w:rsid w:val="00B84DBE"/>
    <w:rsid w:val="00BE2D84"/>
    <w:rsid w:val="00DE6828"/>
    <w:rsid w:val="00E16BC9"/>
    <w:rsid w:val="00E527D9"/>
    <w:rsid w:val="00F542CA"/>
    <w:rsid w:val="00F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58F8B"/>
  <w15:chartTrackingRefBased/>
  <w15:docId w15:val="{89577B6E-4294-46CD-9037-9421B703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0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0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0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0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0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0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0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0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0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0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06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7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163"/>
  </w:style>
  <w:style w:type="paragraph" w:styleId="Pieddepage">
    <w:name w:val="footer"/>
    <w:basedOn w:val="Normal"/>
    <w:link w:val="PieddepageCar"/>
    <w:uiPriority w:val="99"/>
    <w:unhideWhenUsed/>
    <w:rsid w:val="00F7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163"/>
  </w:style>
  <w:style w:type="paragraph" w:customStyle="1" w:styleId="Standard">
    <w:name w:val="Standard"/>
    <w:rsid w:val="00F7416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6DB6-3FA4-4534-A56D-AD993C41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Mennessier</dc:creator>
  <cp:keywords/>
  <dc:description/>
  <cp:lastModifiedBy>Frédérique Mennessier</cp:lastModifiedBy>
  <cp:revision>10</cp:revision>
  <dcterms:created xsi:type="dcterms:W3CDTF">2024-07-16T09:00:00Z</dcterms:created>
  <dcterms:modified xsi:type="dcterms:W3CDTF">2024-07-18T17:36:00Z</dcterms:modified>
</cp:coreProperties>
</file>